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F0233" w14:textId="653BB249" w:rsidR="00B3553E" w:rsidRPr="00455E0E" w:rsidRDefault="00B3553E" w:rsidP="00B3553E">
      <w:pPr>
        <w:pStyle w:val="Loend"/>
        <w:jc w:val="both"/>
        <w:rPr>
          <w:rFonts w:ascii="Roboto Condensed" w:hAnsi="Roboto Condensed" w:cs="Times New Roman"/>
          <w:b/>
          <w:bCs/>
          <w:lang w:val="et-EE"/>
        </w:rPr>
      </w:pPr>
    </w:p>
    <w:p w14:paraId="523419B8" w14:textId="77777777" w:rsidR="00B3553E" w:rsidRPr="005A7793" w:rsidRDefault="00B3553E" w:rsidP="00B3553E">
      <w:pPr>
        <w:pStyle w:val="Loend"/>
        <w:jc w:val="both"/>
        <w:rPr>
          <w:rFonts w:asciiTheme="majorHAnsi" w:hAnsiTheme="majorHAnsi" w:cstheme="majorHAnsi"/>
          <w:b/>
          <w:bCs/>
          <w:lang w:val="et-EE"/>
        </w:rPr>
      </w:pPr>
    </w:p>
    <w:p w14:paraId="33CB94B7" w14:textId="7C273339" w:rsidR="00B3553E" w:rsidRPr="005A7793" w:rsidRDefault="00AE510C" w:rsidP="005A7793">
      <w:pPr>
        <w:ind w:left="708"/>
        <w:jc w:val="both"/>
        <w:rPr>
          <w:rFonts w:asciiTheme="majorHAnsi" w:hAnsiTheme="majorHAnsi" w:cstheme="majorHAnsi"/>
        </w:rPr>
      </w:pPr>
      <w:r w:rsidRPr="005A7793">
        <w:rPr>
          <w:rFonts w:asciiTheme="majorHAnsi" w:hAnsiTheme="majorHAnsi" w:cstheme="majorHAnsi"/>
          <w:b/>
        </w:rPr>
        <w:t>Aktsiaselts Hevea</w:t>
      </w:r>
      <w:r w:rsidR="00110218" w:rsidRPr="005A7793">
        <w:rPr>
          <w:rFonts w:asciiTheme="majorHAnsi" w:hAnsiTheme="majorHAnsi" w:cstheme="majorHAnsi"/>
          <w:b/>
        </w:rPr>
        <w:t xml:space="preserve"> </w:t>
      </w:r>
      <w:r w:rsidR="00B3553E" w:rsidRPr="005A7793">
        <w:rPr>
          <w:rFonts w:asciiTheme="majorHAnsi" w:hAnsiTheme="majorHAnsi" w:cstheme="majorHAnsi"/>
          <w:b/>
        </w:rPr>
        <w:t xml:space="preserve">õhusaasteloa </w:t>
      </w:r>
      <w:r w:rsidR="00110218" w:rsidRPr="005A7793">
        <w:rPr>
          <w:rFonts w:asciiTheme="majorHAnsi" w:hAnsiTheme="majorHAnsi" w:cstheme="majorHAnsi"/>
          <w:b/>
        </w:rPr>
        <w:t>andmise</w:t>
      </w:r>
      <w:r w:rsidR="00B3553E" w:rsidRPr="005A7793">
        <w:rPr>
          <w:rFonts w:asciiTheme="majorHAnsi" w:hAnsiTheme="majorHAnsi" w:cstheme="majorHAnsi"/>
          <w:b/>
        </w:rPr>
        <w:t xml:space="preserve"> algatamise ja õhusaasteloa eelnõu avalikustamise teade</w:t>
      </w:r>
    </w:p>
    <w:p w14:paraId="24150766" w14:textId="77777777" w:rsidR="00B3553E" w:rsidRPr="005A7793" w:rsidRDefault="00B3553E" w:rsidP="00B3553E">
      <w:pPr>
        <w:ind w:left="1418"/>
        <w:jc w:val="both"/>
        <w:rPr>
          <w:rFonts w:asciiTheme="majorHAnsi" w:hAnsiTheme="majorHAnsi" w:cstheme="majorHAnsi"/>
        </w:rPr>
      </w:pPr>
    </w:p>
    <w:p w14:paraId="7C407095" w14:textId="77777777" w:rsidR="00847FAB" w:rsidRPr="005A7793" w:rsidRDefault="00847FAB" w:rsidP="00B3553E">
      <w:pPr>
        <w:ind w:left="1418"/>
        <w:jc w:val="both"/>
        <w:rPr>
          <w:rFonts w:asciiTheme="majorHAnsi" w:hAnsiTheme="majorHAnsi" w:cstheme="majorHAnsi"/>
        </w:rPr>
      </w:pPr>
    </w:p>
    <w:p w14:paraId="55C9A281" w14:textId="41B9B5AD" w:rsidR="00B3553E" w:rsidRPr="005A7793" w:rsidRDefault="00A61075" w:rsidP="005A7793">
      <w:pPr>
        <w:ind w:firstLine="708"/>
        <w:jc w:val="both"/>
        <w:rPr>
          <w:rFonts w:asciiTheme="majorHAnsi" w:hAnsiTheme="majorHAnsi" w:cstheme="majorHAnsi"/>
        </w:rPr>
      </w:pPr>
      <w:r w:rsidRPr="005A7793">
        <w:rPr>
          <w:rFonts w:asciiTheme="majorHAnsi" w:hAnsiTheme="majorHAnsi" w:cstheme="majorHAnsi"/>
        </w:rPr>
        <w:t xml:space="preserve">Rae Vallavalitsus </w:t>
      </w:r>
      <w:r w:rsidR="00B3553E" w:rsidRPr="005A7793">
        <w:rPr>
          <w:rFonts w:asciiTheme="majorHAnsi" w:hAnsiTheme="majorHAnsi" w:cstheme="majorHAnsi"/>
        </w:rPr>
        <w:t>avaldab teate keskkonnaseadus</w:t>
      </w:r>
      <w:r w:rsidRPr="005A7793">
        <w:rPr>
          <w:rFonts w:asciiTheme="majorHAnsi" w:hAnsiTheme="majorHAnsi" w:cstheme="majorHAnsi"/>
        </w:rPr>
        <w:t>tiku üldosa seaduse § 47 lõike 4</w:t>
      </w:r>
      <w:r w:rsidR="00B3553E" w:rsidRPr="005A7793">
        <w:rPr>
          <w:rFonts w:asciiTheme="majorHAnsi" w:hAnsiTheme="majorHAnsi" w:cstheme="majorHAnsi"/>
        </w:rPr>
        <w:t xml:space="preserve"> alusel.</w:t>
      </w:r>
    </w:p>
    <w:p w14:paraId="652C6D63" w14:textId="77777777" w:rsidR="00A61075" w:rsidRPr="005A7793" w:rsidRDefault="00A61075" w:rsidP="00B3553E">
      <w:pPr>
        <w:ind w:left="1418"/>
        <w:jc w:val="both"/>
        <w:rPr>
          <w:rFonts w:asciiTheme="majorHAnsi" w:hAnsiTheme="majorHAnsi" w:cstheme="majorHAnsi"/>
        </w:rPr>
      </w:pPr>
    </w:p>
    <w:p w14:paraId="0279E418" w14:textId="6EDC029C" w:rsidR="005A7793" w:rsidRPr="005A7793" w:rsidRDefault="005A7793" w:rsidP="005A7793">
      <w:pPr>
        <w:widowControl/>
        <w:shd w:val="clear" w:color="auto" w:fill="FFFFFF"/>
        <w:suppressAutoHyphens w:val="0"/>
        <w:ind w:left="708"/>
        <w:jc w:val="both"/>
        <w:rPr>
          <w:rFonts w:asciiTheme="majorHAnsi" w:eastAsia="Times New Roman" w:hAnsiTheme="majorHAnsi" w:cstheme="majorHAnsi"/>
          <w:kern w:val="0"/>
          <w:lang w:eastAsia="et-EE" w:bidi="ar-SA"/>
        </w:rPr>
      </w:pPr>
      <w:bookmarkStart w:id="0" w:name="_GoBack"/>
      <w:r w:rsidRPr="005A7793">
        <w:rPr>
          <w:rFonts w:asciiTheme="majorHAnsi" w:eastAsia="Times New Roman" w:hAnsiTheme="majorHAnsi" w:cstheme="majorHAnsi"/>
          <w:kern w:val="0"/>
          <w:lang w:eastAsia="et-EE" w:bidi="ar-SA"/>
        </w:rPr>
        <w:t xml:space="preserve">Keskkonnaamet  on võtnud menetlusse </w:t>
      </w:r>
      <w:bookmarkEnd w:id="0"/>
      <w:r w:rsidRPr="005A7793">
        <w:rPr>
          <w:rFonts w:asciiTheme="majorHAnsi" w:eastAsia="Times New Roman" w:hAnsiTheme="majorHAnsi" w:cstheme="majorHAnsi"/>
          <w:kern w:val="0"/>
          <w:lang w:eastAsia="et-EE" w:bidi="ar-SA"/>
        </w:rPr>
        <w:t>aktsiaselts Hevea (registrikood: </w:t>
      </w:r>
      <w:hyperlink r:id="rId4" w:tgtFrame="_blank" w:history="1">
        <w:r w:rsidRPr="005A7793">
          <w:rPr>
            <w:rFonts w:asciiTheme="majorHAnsi" w:eastAsia="Times New Roman" w:hAnsiTheme="majorHAnsi" w:cstheme="majorHAnsi"/>
            <w:kern w:val="0"/>
            <w:lang w:eastAsia="et-EE" w:bidi="ar-SA"/>
          </w:rPr>
          <w:t>10097905</w:t>
        </w:r>
      </w:hyperlink>
      <w:r w:rsidRPr="005A7793">
        <w:rPr>
          <w:rFonts w:asciiTheme="majorHAnsi" w:eastAsia="Times New Roman" w:hAnsiTheme="majorHAnsi" w:cstheme="majorHAnsi"/>
          <w:kern w:val="0"/>
          <w:lang w:eastAsia="et-EE" w:bidi="ar-SA"/>
        </w:rPr>
        <w:t xml:space="preserve">) (aadress Gaasi tee 12, </w:t>
      </w:r>
      <w:proofErr w:type="spellStart"/>
      <w:r w:rsidRPr="005A7793">
        <w:rPr>
          <w:rFonts w:asciiTheme="majorHAnsi" w:eastAsia="Times New Roman" w:hAnsiTheme="majorHAnsi" w:cstheme="majorHAnsi"/>
          <w:kern w:val="0"/>
          <w:lang w:eastAsia="et-EE" w:bidi="ar-SA"/>
        </w:rPr>
        <w:t>Lehmja</w:t>
      </w:r>
      <w:proofErr w:type="spellEnd"/>
      <w:r w:rsidRPr="005A7793">
        <w:rPr>
          <w:rFonts w:asciiTheme="majorHAnsi" w:eastAsia="Times New Roman" w:hAnsiTheme="majorHAnsi" w:cstheme="majorHAnsi"/>
          <w:kern w:val="0"/>
          <w:lang w:eastAsia="et-EE" w:bidi="ar-SA"/>
        </w:rPr>
        <w:t xml:space="preserve"> küla, Rae vald, Harju maakond, 75306) õhusaasteloa nr L.ÕV/317867 muutmise taotluse. Aktsiaselts Hevea tegevus toimub Harju maakonnas Rae vallas </w:t>
      </w:r>
      <w:proofErr w:type="spellStart"/>
      <w:r w:rsidRPr="005A7793">
        <w:rPr>
          <w:rFonts w:asciiTheme="majorHAnsi" w:eastAsia="Times New Roman" w:hAnsiTheme="majorHAnsi" w:cstheme="majorHAnsi"/>
          <w:kern w:val="0"/>
          <w:lang w:eastAsia="et-EE" w:bidi="ar-SA"/>
        </w:rPr>
        <w:t>Lehmja</w:t>
      </w:r>
      <w:proofErr w:type="spellEnd"/>
      <w:r w:rsidRPr="005A7793">
        <w:rPr>
          <w:rFonts w:asciiTheme="majorHAnsi" w:eastAsia="Times New Roman" w:hAnsiTheme="majorHAnsi" w:cstheme="majorHAnsi"/>
          <w:kern w:val="0"/>
          <w:lang w:eastAsia="et-EE" w:bidi="ar-SA"/>
        </w:rPr>
        <w:t xml:space="preserve"> külas Gaasi tee 12 kinnistul (katastritunnus 65301:002:1142). Aktsiaselts Hevea põhitegevusalaks on pressvormidega kummitoodete tootmine. Tehnoloogiline protsess seisneb kummisegu valmistamises, vormipanekus ja vulkaniseerimises. Sõltuvalt tellimusest toimub ka kummi ühendamine plastiku või metalliga. Lisaks on ettevõtte tugitegevuseks metalldetailide ettevalmistus, milleks on detailide pesu orgaaniliste lahustitega, mehaaniline töötlemine ning sidusainega või värviga katmine. Aktsiaselts Hevea taotleb õhusaasteloa nr L.ÕV/317867 muutmist seoses kavandatava tootmisvõimsuse suurenemisega, mille tõttu muutuvad kasutatavate kemikaalide ja materjalide kogused. Õhusaasteloa muutmise taotluse kohaselt hakatakse välisõhku väljutama lenduvaid orgaanilisi ühendeid kuni 9,999 t/a. </w:t>
      </w:r>
      <w:r w:rsidRPr="005A7793">
        <w:rPr>
          <w:rFonts w:asciiTheme="majorHAnsi" w:eastAsia="Times New Roman" w:hAnsiTheme="majorHAnsi" w:cstheme="majorHAnsi"/>
          <w:kern w:val="0"/>
          <w:lang w:eastAsia="et-EE" w:bidi="ar-SA"/>
        </w:rPr>
        <w:br/>
      </w:r>
      <w:r w:rsidRPr="005A7793">
        <w:rPr>
          <w:rFonts w:asciiTheme="majorHAnsi" w:eastAsia="Times New Roman" w:hAnsiTheme="majorHAnsi" w:cstheme="majorHAnsi"/>
          <w:kern w:val="0"/>
          <w:lang w:eastAsia="et-EE" w:bidi="ar-SA"/>
        </w:rPr>
        <w:br/>
        <w:t xml:space="preserve">Õhusaasteloa muutmise taotluse alusel on Keskkonnaametil </w:t>
      </w:r>
      <w:r w:rsidRPr="005A7793">
        <w:rPr>
          <w:rFonts w:asciiTheme="majorHAnsi" w:eastAsia="Times New Roman" w:hAnsiTheme="majorHAnsi" w:cstheme="majorHAnsi"/>
          <w:kern w:val="0"/>
          <w:lang w:eastAsia="et-EE" w:bidi="ar-SA"/>
        </w:rPr>
        <w:lastRenderedPageBreak/>
        <w:t>valminud õhusaasteloa muutmise otsuse j</w:t>
      </w:r>
      <w:r>
        <w:rPr>
          <w:rFonts w:asciiTheme="majorHAnsi" w:eastAsia="Times New Roman" w:hAnsiTheme="majorHAnsi" w:cstheme="majorHAnsi"/>
          <w:kern w:val="0"/>
          <w:lang w:eastAsia="et-EE" w:bidi="ar-SA"/>
        </w:rPr>
        <w:t>a muudetud õhusaasteloa eelnõud, mis saadeti Rae Vallavalitsusele arvamuse avaldamiseks10.08.2017.</w:t>
      </w:r>
      <w:r w:rsidRPr="005A7793">
        <w:rPr>
          <w:rFonts w:asciiTheme="majorHAnsi" w:eastAsia="Times New Roman" w:hAnsiTheme="majorHAnsi" w:cstheme="majorHAnsi"/>
          <w:kern w:val="0"/>
          <w:lang w:eastAsia="et-EE" w:bidi="ar-SA"/>
        </w:rPr>
        <w:br/>
      </w:r>
      <w:r w:rsidRPr="005A7793">
        <w:rPr>
          <w:rFonts w:asciiTheme="majorHAnsi" w:eastAsia="Times New Roman" w:hAnsiTheme="majorHAnsi" w:cstheme="majorHAnsi"/>
          <w:kern w:val="0"/>
          <w:lang w:eastAsia="et-EE" w:bidi="ar-SA"/>
        </w:rPr>
        <w:br/>
        <w:t>Õhusaasteloa muutmise taotluse, muudetud loa eelnõu ja muude asjasse puutuvate dokumentidega saab tutvuda Keskkonnaameti Põhja regiooni Harju kontoris (Viljandi mnt 16, Tallinn) ja Keskkonnaameti avalikus dokumendiregistris </w:t>
      </w:r>
      <w:hyperlink r:id="rId5" w:history="1">
        <w:r w:rsidRPr="005A7793">
          <w:rPr>
            <w:rFonts w:asciiTheme="majorHAnsi" w:eastAsia="Times New Roman" w:hAnsiTheme="majorHAnsi" w:cstheme="majorHAnsi"/>
            <w:kern w:val="0"/>
            <w:lang w:eastAsia="et-EE" w:bidi="ar-SA"/>
          </w:rPr>
          <w:t>http://dhs-adr-kea.envir.ee/</w:t>
        </w:r>
      </w:hyperlink>
      <w:r w:rsidRPr="005A7793">
        <w:rPr>
          <w:rFonts w:asciiTheme="majorHAnsi" w:eastAsia="Times New Roman" w:hAnsiTheme="majorHAnsi" w:cstheme="majorHAnsi"/>
          <w:kern w:val="0"/>
          <w:lang w:eastAsia="et-EE" w:bidi="ar-SA"/>
        </w:rPr>
        <w:t>.</w:t>
      </w:r>
      <w:r w:rsidRPr="005A7793">
        <w:rPr>
          <w:rFonts w:asciiTheme="majorHAnsi" w:eastAsia="Times New Roman" w:hAnsiTheme="majorHAnsi" w:cstheme="majorHAnsi"/>
          <w:kern w:val="0"/>
          <w:lang w:eastAsia="et-EE" w:bidi="ar-SA"/>
        </w:rPr>
        <w:br/>
      </w:r>
      <w:r w:rsidRPr="005A7793">
        <w:rPr>
          <w:rFonts w:asciiTheme="majorHAnsi" w:eastAsia="Times New Roman" w:hAnsiTheme="majorHAnsi" w:cstheme="majorHAnsi"/>
          <w:kern w:val="0"/>
          <w:lang w:eastAsia="et-EE" w:bidi="ar-SA"/>
        </w:rPr>
        <w:br/>
        <w:t>Kuni välisõhu saasteloa andmise või andmisest keeldumise otsuse tegemiseni on igaühel õigus esitada Keskkonnaametile taotluse kohta oma põhjendatud ettepanekuid ja vastuväiteid. Ettepanekuid ja vastuväiteid saab esitada suuliselt või kirjalikult e-posti aadressil pohja@keskkonnaamet.ee või postiaadressil Viljandi mnt 16, 11216 Tallinn.</w:t>
      </w:r>
      <w:r w:rsidRPr="005A7793">
        <w:rPr>
          <w:rFonts w:asciiTheme="majorHAnsi" w:eastAsia="Times New Roman" w:hAnsiTheme="majorHAnsi" w:cstheme="majorHAnsi"/>
          <w:kern w:val="0"/>
          <w:lang w:eastAsia="et-EE" w:bidi="ar-SA"/>
        </w:rPr>
        <w:br/>
      </w:r>
      <w:r w:rsidRPr="005A7793">
        <w:rPr>
          <w:rFonts w:asciiTheme="majorHAnsi" w:eastAsia="Times New Roman" w:hAnsiTheme="majorHAnsi" w:cstheme="majorHAnsi"/>
          <w:kern w:val="0"/>
          <w:lang w:eastAsia="et-EE" w:bidi="ar-SA"/>
        </w:rPr>
        <w:br/>
        <w:t>Välisõhu saasteloa andmise või andmisest keeldumise otsuse eelnõu valmimisest teavitab Keskkonnaamet täiendavalt ametlikus väljaandes Ametlikud Teadaanded.</w:t>
      </w:r>
    </w:p>
    <w:sectPr w:rsidR="005A7793" w:rsidRPr="005A7793" w:rsidSect="00174BB3">
      <w:pgSz w:w="12240" w:h="15840" w:code="1"/>
      <w:pgMar w:top="1440" w:right="1797" w:bottom="1440" w:left="709" w:header="709" w:footer="709" w:gutter="0"/>
      <w:cols w:space="708"/>
      <w:docGrid w:linePitch="36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Roboto Condensed">
    <w:altName w:val="Times New Roman"/>
    <w:charset w:val="BA"/>
    <w:family w:val="auto"/>
    <w:pitch w:val="variable"/>
    <w:sig w:usb0="00000001"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08"/>
  <w:hyphenationZone w:val="425"/>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93"/>
    <w:rsid w:val="00106F3E"/>
    <w:rsid w:val="00110218"/>
    <w:rsid w:val="001174FB"/>
    <w:rsid w:val="00174BB3"/>
    <w:rsid w:val="002F215C"/>
    <w:rsid w:val="003A7693"/>
    <w:rsid w:val="003B36DE"/>
    <w:rsid w:val="0049111A"/>
    <w:rsid w:val="004D7E9C"/>
    <w:rsid w:val="0054264A"/>
    <w:rsid w:val="005A7793"/>
    <w:rsid w:val="006A2E92"/>
    <w:rsid w:val="006C2896"/>
    <w:rsid w:val="00714CD6"/>
    <w:rsid w:val="007713FD"/>
    <w:rsid w:val="00777AB1"/>
    <w:rsid w:val="00806A08"/>
    <w:rsid w:val="00843723"/>
    <w:rsid w:val="00847FAB"/>
    <w:rsid w:val="00887040"/>
    <w:rsid w:val="00977C49"/>
    <w:rsid w:val="009F02FE"/>
    <w:rsid w:val="00A61075"/>
    <w:rsid w:val="00AE510C"/>
    <w:rsid w:val="00B3553E"/>
    <w:rsid w:val="00C85CF0"/>
    <w:rsid w:val="00E907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C426"/>
  <w15:chartTrackingRefBased/>
  <w15:docId w15:val="{C07AADF2-9E2B-4DE8-BB72-C7C52ACC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74BB3"/>
    <w:pPr>
      <w:widowControl w:val="0"/>
      <w:suppressAutoHyphens/>
      <w:spacing w:after="0" w:line="240" w:lineRule="auto"/>
    </w:pPr>
    <w:rPr>
      <w:rFonts w:ascii="Times New Roman" w:eastAsia="Arial Unicode MS" w:hAnsi="Times New Roman" w:cs="Mangal"/>
      <w:kern w:val="2"/>
      <w:sz w:val="24"/>
      <w:szCs w:val="24"/>
      <w:lang w:eastAsia="hi-I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Liguvaikefont1">
    <w:name w:val="Lõigu vaikefont1"/>
    <w:rsid w:val="00174BB3"/>
  </w:style>
  <w:style w:type="paragraph" w:styleId="Vahedeta">
    <w:name w:val="No Spacing"/>
    <w:qFormat/>
    <w:rsid w:val="00B3553E"/>
    <w:pPr>
      <w:spacing w:after="0" w:line="240" w:lineRule="auto"/>
    </w:pPr>
    <w:rPr>
      <w:rFonts w:ascii="Cambria" w:eastAsiaTheme="minorEastAsia" w:hAnsi="Cambria" w:cs="Cambria"/>
      <w:sz w:val="24"/>
      <w:szCs w:val="24"/>
      <w:lang w:val="cs-CZ"/>
    </w:rPr>
  </w:style>
  <w:style w:type="paragraph" w:styleId="Loend">
    <w:name w:val="List"/>
    <w:basedOn w:val="Kehatekst"/>
    <w:uiPriority w:val="99"/>
    <w:rsid w:val="00B3553E"/>
    <w:pPr>
      <w:suppressAutoHyphens w:val="0"/>
      <w:autoSpaceDN w:val="0"/>
      <w:adjustRightInd w:val="0"/>
      <w:spacing w:after="0"/>
    </w:pPr>
    <w:rPr>
      <w:rFonts w:ascii="Cambria" w:eastAsia="Times New Roman" w:hAnsi="Cambria" w:cs="Cambria"/>
      <w:kern w:val="0"/>
      <w:szCs w:val="24"/>
      <w:lang w:val="en-US" w:eastAsia="ar-SA" w:bidi="ar-SA"/>
    </w:rPr>
  </w:style>
  <w:style w:type="character" w:styleId="Kommentaariviide">
    <w:name w:val="annotation reference"/>
    <w:basedOn w:val="Liguvaikefont"/>
    <w:uiPriority w:val="99"/>
    <w:semiHidden/>
    <w:unhideWhenUsed/>
    <w:rsid w:val="00B3553E"/>
    <w:rPr>
      <w:sz w:val="16"/>
      <w:szCs w:val="16"/>
    </w:rPr>
  </w:style>
  <w:style w:type="paragraph" w:styleId="Kommentaaritekst">
    <w:name w:val="annotation text"/>
    <w:basedOn w:val="Normaallaad"/>
    <w:link w:val="KommentaaritekstMrk"/>
    <w:uiPriority w:val="99"/>
    <w:semiHidden/>
    <w:unhideWhenUsed/>
    <w:rsid w:val="00B3553E"/>
    <w:rPr>
      <w:kern w:val="1"/>
      <w:sz w:val="20"/>
      <w:szCs w:val="18"/>
    </w:rPr>
  </w:style>
  <w:style w:type="character" w:customStyle="1" w:styleId="KommentaaritekstMrk">
    <w:name w:val="Kommentaari tekst Märk"/>
    <w:basedOn w:val="Liguvaikefont"/>
    <w:link w:val="Kommentaaritekst"/>
    <w:uiPriority w:val="99"/>
    <w:semiHidden/>
    <w:rsid w:val="00B3553E"/>
    <w:rPr>
      <w:rFonts w:ascii="Times New Roman" w:eastAsia="Arial Unicode MS" w:hAnsi="Times New Roman" w:cs="Mangal"/>
      <w:kern w:val="1"/>
      <w:sz w:val="20"/>
      <w:szCs w:val="18"/>
      <w:lang w:eastAsia="hi-IN" w:bidi="hi-IN"/>
    </w:rPr>
  </w:style>
  <w:style w:type="paragraph" w:styleId="Kehatekst">
    <w:name w:val="Body Text"/>
    <w:basedOn w:val="Normaallaad"/>
    <w:link w:val="KehatekstMrk"/>
    <w:uiPriority w:val="99"/>
    <w:semiHidden/>
    <w:unhideWhenUsed/>
    <w:rsid w:val="00B3553E"/>
    <w:pPr>
      <w:spacing w:after="120"/>
    </w:pPr>
    <w:rPr>
      <w:szCs w:val="21"/>
    </w:rPr>
  </w:style>
  <w:style w:type="character" w:customStyle="1" w:styleId="KehatekstMrk">
    <w:name w:val="Kehatekst Märk"/>
    <w:basedOn w:val="Liguvaikefont"/>
    <w:link w:val="Kehatekst"/>
    <w:uiPriority w:val="99"/>
    <w:semiHidden/>
    <w:rsid w:val="00B3553E"/>
    <w:rPr>
      <w:rFonts w:ascii="Times New Roman" w:eastAsia="Arial Unicode MS" w:hAnsi="Times New Roman" w:cs="Mangal"/>
      <w:kern w:val="2"/>
      <w:sz w:val="24"/>
      <w:szCs w:val="21"/>
      <w:lang w:eastAsia="hi-IN" w:bidi="hi-IN"/>
    </w:rPr>
  </w:style>
  <w:style w:type="paragraph" w:styleId="Jutumullitekst">
    <w:name w:val="Balloon Text"/>
    <w:basedOn w:val="Normaallaad"/>
    <w:link w:val="JutumullitekstMrk"/>
    <w:uiPriority w:val="99"/>
    <w:semiHidden/>
    <w:unhideWhenUsed/>
    <w:rsid w:val="00B3553E"/>
    <w:rPr>
      <w:rFonts w:ascii="Segoe UI" w:hAnsi="Segoe UI"/>
      <w:sz w:val="18"/>
      <w:szCs w:val="16"/>
    </w:rPr>
  </w:style>
  <w:style w:type="character" w:customStyle="1" w:styleId="JutumullitekstMrk">
    <w:name w:val="Jutumullitekst Märk"/>
    <w:basedOn w:val="Liguvaikefont"/>
    <w:link w:val="Jutumullitekst"/>
    <w:uiPriority w:val="99"/>
    <w:semiHidden/>
    <w:rsid w:val="00B3553E"/>
    <w:rPr>
      <w:rFonts w:ascii="Segoe UI" w:eastAsia="Arial Unicode MS" w:hAnsi="Segoe UI" w:cs="Mangal"/>
      <w:kern w:val="2"/>
      <w:sz w:val="18"/>
      <w:szCs w:val="16"/>
      <w:lang w:eastAsia="hi-IN" w:bidi="hi-IN"/>
    </w:rPr>
  </w:style>
  <w:style w:type="paragraph" w:customStyle="1" w:styleId="Normaallaad1">
    <w:name w:val="Normaallaad1"/>
    <w:uiPriority w:val="99"/>
    <w:rsid w:val="004D7E9C"/>
    <w:pPr>
      <w:widowControl w:val="0"/>
      <w:suppressAutoHyphens/>
      <w:spacing w:after="0" w:line="100" w:lineRule="atLeast"/>
      <w:textAlignment w:val="baseline"/>
    </w:pPr>
    <w:rPr>
      <w:rFonts w:ascii="Times New Roman" w:eastAsia="Arial Unicode MS" w:hAnsi="Times New Roman" w:cs="Tahoma"/>
      <w:kern w:val="1"/>
      <w:sz w:val="24"/>
      <w:szCs w:val="24"/>
      <w:lang w:eastAsia="ar-SA"/>
    </w:rPr>
  </w:style>
  <w:style w:type="paragraph" w:customStyle="1" w:styleId="CommentText">
    <w:name w:val="Comment Text"/>
    <w:basedOn w:val="Normaallaad"/>
    <w:rsid w:val="00843723"/>
    <w:pPr>
      <w:pBdr>
        <w:top w:val="none" w:sz="0" w:space="0" w:color="000000"/>
        <w:left w:val="none" w:sz="0" w:space="0" w:color="000000"/>
        <w:bottom w:val="none" w:sz="0" w:space="0" w:color="000000"/>
        <w:right w:val="none" w:sz="0" w:space="0" w:color="000000"/>
      </w:pBdr>
      <w:textAlignment w:val="baseline"/>
    </w:pPr>
    <w:rPr>
      <w:rFonts w:ascii="EUAlbertina" w:eastAsia="Lucida Sans Unicode" w:hAnsi="EUAlbertina"/>
      <w:kern w:val="1"/>
      <w:sz w:val="20"/>
      <w:szCs w:val="20"/>
      <w:lang w:eastAsia="zh-CN"/>
    </w:rPr>
  </w:style>
  <w:style w:type="character" w:styleId="Hperlink">
    <w:name w:val="Hyperlink"/>
    <w:basedOn w:val="Liguvaikefont"/>
    <w:uiPriority w:val="99"/>
    <w:unhideWhenUsed/>
    <w:rsid w:val="008437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201823">
      <w:bodyDiv w:val="1"/>
      <w:marLeft w:val="0"/>
      <w:marRight w:val="0"/>
      <w:marTop w:val="0"/>
      <w:marBottom w:val="0"/>
      <w:divBdr>
        <w:top w:val="none" w:sz="0" w:space="0" w:color="auto"/>
        <w:left w:val="none" w:sz="0" w:space="0" w:color="auto"/>
        <w:bottom w:val="none" w:sz="0" w:space="0" w:color="auto"/>
        <w:right w:val="none" w:sz="0" w:space="0" w:color="auto"/>
      </w:divBdr>
      <w:divsChild>
        <w:div w:id="86587494">
          <w:marLeft w:val="0"/>
          <w:marRight w:val="0"/>
          <w:marTop w:val="300"/>
          <w:marBottom w:val="0"/>
          <w:divBdr>
            <w:top w:val="none" w:sz="0" w:space="0" w:color="auto"/>
            <w:left w:val="none" w:sz="0" w:space="0" w:color="auto"/>
            <w:bottom w:val="none" w:sz="0" w:space="0" w:color="auto"/>
            <w:right w:val="none" w:sz="0" w:space="0" w:color="auto"/>
          </w:divBdr>
        </w:div>
        <w:div w:id="1072237260">
          <w:marLeft w:val="0"/>
          <w:marRight w:val="0"/>
          <w:marTop w:val="300"/>
          <w:marBottom w:val="0"/>
          <w:divBdr>
            <w:top w:val="none" w:sz="0" w:space="0" w:color="auto"/>
            <w:left w:val="none" w:sz="0" w:space="0" w:color="auto"/>
            <w:bottom w:val="none" w:sz="0" w:space="0" w:color="auto"/>
            <w:right w:val="none" w:sz="0" w:space="0" w:color="auto"/>
          </w:divBdr>
        </w:div>
        <w:div w:id="1060444951">
          <w:marLeft w:val="0"/>
          <w:marRight w:val="0"/>
          <w:marTop w:val="300"/>
          <w:marBottom w:val="0"/>
          <w:divBdr>
            <w:top w:val="none" w:sz="0" w:space="0" w:color="auto"/>
            <w:left w:val="none" w:sz="0" w:space="0" w:color="auto"/>
            <w:bottom w:val="none" w:sz="0" w:space="0" w:color="auto"/>
            <w:right w:val="none" w:sz="0" w:space="0" w:color="auto"/>
          </w:divBdr>
        </w:div>
      </w:divsChild>
    </w:div>
    <w:div w:id="163868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hs-adr-kea.envir.ee/" TargetMode="External"/><Relationship Id="rId4" Type="http://schemas.openxmlformats.org/officeDocument/2006/relationships/hyperlink" Target="https://ariregister.rik.ee/ettevotja.py?ark=10097905"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1961</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Zaitseva</dc:creator>
  <cp:keywords/>
  <dc:description/>
  <cp:lastModifiedBy>Microsoft</cp:lastModifiedBy>
  <cp:revision>2</cp:revision>
  <dcterms:created xsi:type="dcterms:W3CDTF">2017-08-17T10:15:00Z</dcterms:created>
  <dcterms:modified xsi:type="dcterms:W3CDTF">2017-08-17T10:15:00Z</dcterms:modified>
</cp:coreProperties>
</file>